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75" w:type="dxa"/>
        <w:tblLayout w:type="fixed"/>
        <w:tblLook w:val="04A0"/>
      </w:tblPr>
      <w:tblGrid>
        <w:gridCol w:w="264"/>
        <w:gridCol w:w="539"/>
        <w:gridCol w:w="632"/>
        <w:gridCol w:w="1268"/>
        <w:gridCol w:w="619"/>
        <w:gridCol w:w="1638"/>
        <w:gridCol w:w="616"/>
        <w:gridCol w:w="810"/>
        <w:gridCol w:w="1071"/>
        <w:gridCol w:w="8"/>
        <w:gridCol w:w="445"/>
        <w:gridCol w:w="632"/>
        <w:gridCol w:w="993"/>
        <w:gridCol w:w="810"/>
        <w:gridCol w:w="630"/>
      </w:tblGrid>
      <w:tr w:rsidR="00EB2712" w:rsidRPr="00E53E40" w:rsidTr="007D4EFC">
        <w:tc>
          <w:tcPr>
            <w:tcW w:w="4960" w:type="dxa"/>
            <w:gridSpan w:val="6"/>
            <w:vMerge w:val="restart"/>
          </w:tcPr>
          <w:p w:rsidR="00EB2712" w:rsidRDefault="00EB2712" w:rsidP="007D4EFC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EB2712" w:rsidRPr="00AF13CE" w:rsidRDefault="00EB2712" w:rsidP="007D4EFC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B2712" w:rsidRPr="00E53E40" w:rsidRDefault="00EB2712" w:rsidP="007D4EFC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1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gridSpan w:val="9"/>
            <w:shd w:val="clear" w:color="auto" w:fill="E5DFEC" w:themeFill="accent4" w:themeFillTint="33"/>
          </w:tcPr>
          <w:p w:rsidR="00EB2712" w:rsidRPr="00E53E40" w:rsidRDefault="00EB2712" w:rsidP="006007B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Zar"/>
                <w:b/>
                <w:bCs/>
                <w:sz w:val="18"/>
                <w:szCs w:val="18"/>
              </w:rPr>
              <w:t>TEM</w:t>
            </w:r>
          </w:p>
        </w:tc>
      </w:tr>
      <w:tr w:rsidR="00EB2712" w:rsidRPr="00E53E40" w:rsidTr="007D4EFC">
        <w:tc>
          <w:tcPr>
            <w:tcW w:w="4960" w:type="dxa"/>
            <w:gridSpan w:val="6"/>
            <w:vMerge/>
          </w:tcPr>
          <w:p w:rsidR="00EB2712" w:rsidRPr="00E53E40" w:rsidRDefault="00EB2712" w:rsidP="007D4EFC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0" w:type="dxa"/>
            <w:gridSpan w:val="5"/>
          </w:tcPr>
          <w:p w:rsidR="00EB2712" w:rsidRPr="00E53E40" w:rsidRDefault="00EB2712" w:rsidP="007D4EFC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5" w:type="dxa"/>
            <w:gridSpan w:val="4"/>
          </w:tcPr>
          <w:p w:rsidR="00EB2712" w:rsidRPr="00E53E40" w:rsidRDefault="00EB2712" w:rsidP="007D4EFC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EB2712" w:rsidRPr="00E53E40" w:rsidTr="007D4EFC">
        <w:tc>
          <w:tcPr>
            <w:tcW w:w="4960" w:type="dxa"/>
            <w:gridSpan w:val="6"/>
            <w:vMerge/>
          </w:tcPr>
          <w:p w:rsidR="00EB2712" w:rsidRPr="00E53E40" w:rsidRDefault="00EB2712" w:rsidP="007D4EFC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0" w:type="dxa"/>
            <w:gridSpan w:val="5"/>
          </w:tcPr>
          <w:p w:rsidR="00EB2712" w:rsidRPr="00E53E40" w:rsidRDefault="00EB2712" w:rsidP="007D4EFC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5" w:type="dxa"/>
            <w:gridSpan w:val="4"/>
            <w:tcBorders>
              <w:bottom w:val="single" w:sz="4" w:space="0" w:color="DDD9C3" w:themeColor="background2" w:themeShade="E6"/>
            </w:tcBorders>
          </w:tcPr>
          <w:p w:rsidR="00EB2712" w:rsidRPr="00E53E40" w:rsidRDefault="00EB2712" w:rsidP="007D4EFC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EB2712" w:rsidRPr="00E53E40" w:rsidTr="007D4EFC">
        <w:tc>
          <w:tcPr>
            <w:tcW w:w="4960" w:type="dxa"/>
            <w:gridSpan w:val="6"/>
            <w:vMerge/>
          </w:tcPr>
          <w:p w:rsidR="00EB2712" w:rsidRPr="00E53E40" w:rsidRDefault="00EB2712" w:rsidP="007D4EFC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0" w:type="dxa"/>
            <w:gridSpan w:val="5"/>
          </w:tcPr>
          <w:p w:rsidR="00EB2712" w:rsidRPr="00E53E40" w:rsidRDefault="00EB2712" w:rsidP="007D4EFC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5" w:type="dxa"/>
            <w:gridSpan w:val="4"/>
            <w:tcBorders>
              <w:top w:val="single" w:sz="4" w:space="0" w:color="DDD9C3" w:themeColor="background2" w:themeShade="E6"/>
            </w:tcBorders>
          </w:tcPr>
          <w:p w:rsidR="00EB2712" w:rsidRPr="00E53E40" w:rsidRDefault="00EB2712" w:rsidP="007D4EFC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EB2712" w:rsidRPr="00E53E40" w:rsidTr="007D4EFC">
        <w:tc>
          <w:tcPr>
            <w:tcW w:w="4960" w:type="dxa"/>
            <w:gridSpan w:val="6"/>
            <w:vMerge/>
          </w:tcPr>
          <w:p w:rsidR="00EB2712" w:rsidRPr="00E53E40" w:rsidRDefault="00EB2712" w:rsidP="007D4EFC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0" w:type="dxa"/>
            <w:gridSpan w:val="5"/>
          </w:tcPr>
          <w:p w:rsidR="00EB2712" w:rsidRPr="00E53E40" w:rsidRDefault="00EB2712" w:rsidP="007D4EFC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5" w:type="dxa"/>
            <w:gridSpan w:val="4"/>
          </w:tcPr>
          <w:p w:rsidR="00EB2712" w:rsidRPr="00E53E40" w:rsidRDefault="00EB2712" w:rsidP="007D4EFC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EB2712" w:rsidRPr="00E53E40" w:rsidTr="00AC599F">
        <w:tc>
          <w:tcPr>
            <w:tcW w:w="4960" w:type="dxa"/>
            <w:gridSpan w:val="6"/>
            <w:vMerge/>
          </w:tcPr>
          <w:p w:rsidR="00EB2712" w:rsidRPr="00E53E40" w:rsidRDefault="00EB2712" w:rsidP="007D4EFC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5" w:type="dxa"/>
            <w:gridSpan w:val="9"/>
          </w:tcPr>
          <w:p w:rsidR="00EB2712" w:rsidRDefault="00EB2712" w:rsidP="00EB2712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EB2712" w:rsidRPr="00E53E40" w:rsidRDefault="00EB2712" w:rsidP="00EB2712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7D4EFC">
        <w:tc>
          <w:tcPr>
            <w:tcW w:w="10975" w:type="dxa"/>
            <w:gridSpan w:val="15"/>
            <w:shd w:val="clear" w:color="auto" w:fill="E5DFEC" w:themeFill="accent4" w:themeFillTint="33"/>
          </w:tcPr>
          <w:p w:rsidR="00A97562" w:rsidRPr="00E53E40" w:rsidRDefault="00A97562" w:rsidP="007D4EFC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7D4EFC" w:rsidRPr="00E53E40" w:rsidTr="00417A0F">
        <w:trPr>
          <w:trHeight w:val="259"/>
        </w:trPr>
        <w:tc>
          <w:tcPr>
            <w:tcW w:w="264" w:type="dxa"/>
            <w:tcBorders>
              <w:right w:val="nil"/>
            </w:tcBorders>
          </w:tcPr>
          <w:p w:rsidR="007D4EFC" w:rsidRPr="00E53E40" w:rsidRDefault="007D4EFC" w:rsidP="007D4EFC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1" w:type="dxa"/>
            <w:gridSpan w:val="2"/>
            <w:tcBorders>
              <w:left w:val="nil"/>
            </w:tcBorders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نمونه مغناطیسی</w:t>
            </w:r>
          </w:p>
        </w:tc>
        <w:tc>
          <w:tcPr>
            <w:tcW w:w="1887" w:type="dxa"/>
            <w:gridSpan w:val="2"/>
            <w:tcBorders>
              <w:left w:val="nil"/>
            </w:tcBorders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نوع پاسخ</w:t>
            </w:r>
          </w:p>
        </w:tc>
        <w:tc>
          <w:tcPr>
            <w:tcW w:w="2254" w:type="dxa"/>
            <w:gridSpan w:val="2"/>
            <w:vMerge w:val="restart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نوع محلول جهت آماده سازی نمونه</w:t>
            </w:r>
            <w:r w:rsidR="00417A0F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sz w:val="18"/>
                <w:szCs w:val="18"/>
                <w:rtl/>
              </w:rPr>
              <w:t>های پودری</w:t>
            </w:r>
          </w:p>
        </w:tc>
        <w:tc>
          <w:tcPr>
            <w:tcW w:w="810" w:type="dxa"/>
            <w:vMerge w:val="restart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مقیاس درخواستی</w:t>
            </w:r>
          </w:p>
        </w:tc>
        <w:tc>
          <w:tcPr>
            <w:tcW w:w="1071" w:type="dxa"/>
            <w:vMerge w:val="restart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085" w:type="dxa"/>
            <w:gridSpan w:val="3"/>
            <w:vMerge w:val="restart"/>
          </w:tcPr>
          <w:p w:rsidR="007D4EFC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993" w:type="dxa"/>
            <w:vMerge w:val="restart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810" w:type="dxa"/>
            <w:vMerge w:val="restart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630" w:type="dxa"/>
            <w:vMerge w:val="restart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7D4EFC" w:rsidRPr="00E53E40" w:rsidTr="00417A0F">
        <w:trPr>
          <w:trHeight w:val="187"/>
        </w:trPr>
        <w:tc>
          <w:tcPr>
            <w:tcW w:w="803" w:type="dxa"/>
            <w:gridSpan w:val="2"/>
          </w:tcPr>
          <w:p w:rsidR="007D4EFC" w:rsidRPr="00AB171B" w:rsidRDefault="007D4EFC" w:rsidP="007D4EF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632" w:type="dxa"/>
          </w:tcPr>
          <w:p w:rsidR="007D4EFC" w:rsidRPr="00E53E40" w:rsidRDefault="002A1524" w:rsidP="007D4EFC">
            <w:pPr>
              <w:bidi/>
              <w:jc w:val="center"/>
              <w:rPr>
                <w:rFonts w:cs="B Zar" w:hint="cs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  <w:p w:rsidR="007D4EFC" w:rsidRPr="00AB171B" w:rsidRDefault="007D4EFC" w:rsidP="007D4EF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8" w:type="dxa"/>
          </w:tcPr>
          <w:p w:rsidR="007D4EFC" w:rsidRPr="00417A0F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17A0F">
              <w:rPr>
                <w:rFonts w:cs="B Zar" w:hint="cs"/>
                <w:sz w:val="18"/>
                <w:szCs w:val="18"/>
                <w:rtl/>
              </w:rPr>
              <w:t>پراش الکترونی</w:t>
            </w:r>
          </w:p>
        </w:tc>
        <w:tc>
          <w:tcPr>
            <w:tcW w:w="619" w:type="dxa"/>
          </w:tcPr>
          <w:p w:rsidR="007D4EFC" w:rsidRPr="00417A0F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417A0F">
              <w:rPr>
                <w:rFonts w:cs="B Zar" w:hint="cs"/>
                <w:sz w:val="18"/>
                <w:szCs w:val="18"/>
                <w:rtl/>
              </w:rPr>
              <w:t>تصویر</w:t>
            </w:r>
          </w:p>
        </w:tc>
        <w:tc>
          <w:tcPr>
            <w:tcW w:w="2254" w:type="dxa"/>
            <w:gridSpan w:val="2"/>
            <w:vMerge/>
          </w:tcPr>
          <w:p w:rsidR="007D4EFC" w:rsidRPr="00AF70FA" w:rsidRDefault="007D4EFC" w:rsidP="007D4EF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</w:tcPr>
          <w:p w:rsidR="007D4EFC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1" w:type="dxa"/>
            <w:vMerge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5" w:type="dxa"/>
            <w:gridSpan w:val="3"/>
            <w:vMerge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7D4EFC" w:rsidRPr="00E53E40" w:rsidRDefault="007D4EFC" w:rsidP="007D4EFC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7D4EFC" w:rsidRPr="00E53E40" w:rsidTr="00417A0F">
        <w:tc>
          <w:tcPr>
            <w:tcW w:w="264" w:type="dxa"/>
            <w:tcBorders>
              <w:right w:val="nil"/>
            </w:tcBorders>
          </w:tcPr>
          <w:p w:rsidR="007D4EFC" w:rsidRDefault="007D4EFC" w:rsidP="007D4EFC">
            <w:pPr>
              <w:bidi/>
            </w:pPr>
          </w:p>
        </w:tc>
        <w:tc>
          <w:tcPr>
            <w:tcW w:w="539" w:type="dxa"/>
            <w:tcBorders>
              <w:left w:val="nil"/>
            </w:tcBorders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2" w:type="dxa"/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8" w:type="dxa"/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19" w:type="dxa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2254" w:type="dxa"/>
            <w:gridSpan w:val="2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9" w:type="dxa"/>
            <w:gridSpan w:val="2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D4EFC" w:rsidRDefault="007D4EFC" w:rsidP="007D4EFC">
            <w:pPr>
              <w:bidi/>
              <w:jc w:val="center"/>
            </w:pPr>
          </w:p>
        </w:tc>
        <w:tc>
          <w:tcPr>
            <w:tcW w:w="810" w:type="dxa"/>
          </w:tcPr>
          <w:p w:rsidR="007D4EFC" w:rsidRDefault="007D4EFC" w:rsidP="007D4EFC">
            <w:pPr>
              <w:bidi/>
              <w:jc w:val="center"/>
            </w:pPr>
          </w:p>
        </w:tc>
        <w:tc>
          <w:tcPr>
            <w:tcW w:w="630" w:type="dxa"/>
          </w:tcPr>
          <w:p w:rsidR="007D4EFC" w:rsidRPr="00E53E40" w:rsidRDefault="007D4EFC" w:rsidP="007D4EFC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7D4EFC" w:rsidRPr="00E53E40" w:rsidTr="00417A0F">
        <w:tc>
          <w:tcPr>
            <w:tcW w:w="264" w:type="dxa"/>
            <w:tcBorders>
              <w:right w:val="nil"/>
            </w:tcBorders>
          </w:tcPr>
          <w:p w:rsidR="007D4EFC" w:rsidRDefault="007D4EFC" w:rsidP="007D4EFC">
            <w:pPr>
              <w:bidi/>
            </w:pPr>
          </w:p>
        </w:tc>
        <w:tc>
          <w:tcPr>
            <w:tcW w:w="539" w:type="dxa"/>
            <w:tcBorders>
              <w:left w:val="nil"/>
            </w:tcBorders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2" w:type="dxa"/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8" w:type="dxa"/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19" w:type="dxa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2254" w:type="dxa"/>
            <w:gridSpan w:val="2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810" w:type="dxa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9" w:type="dxa"/>
            <w:gridSpan w:val="2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D4EFC" w:rsidRDefault="007D4EFC" w:rsidP="007D4EFC">
            <w:pPr>
              <w:bidi/>
              <w:jc w:val="center"/>
            </w:pPr>
          </w:p>
        </w:tc>
        <w:tc>
          <w:tcPr>
            <w:tcW w:w="810" w:type="dxa"/>
          </w:tcPr>
          <w:p w:rsidR="007D4EFC" w:rsidRDefault="007D4EFC" w:rsidP="007D4EFC">
            <w:pPr>
              <w:bidi/>
              <w:jc w:val="center"/>
            </w:pPr>
          </w:p>
        </w:tc>
        <w:tc>
          <w:tcPr>
            <w:tcW w:w="630" w:type="dxa"/>
          </w:tcPr>
          <w:p w:rsidR="007D4EFC" w:rsidRPr="00E53E40" w:rsidRDefault="007D4EFC" w:rsidP="007D4EFC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7D4EFC" w:rsidRPr="00E53E40" w:rsidTr="00417A0F">
        <w:tc>
          <w:tcPr>
            <w:tcW w:w="264" w:type="dxa"/>
            <w:tcBorders>
              <w:right w:val="nil"/>
            </w:tcBorders>
          </w:tcPr>
          <w:p w:rsidR="007D4EFC" w:rsidRDefault="007D4EFC" w:rsidP="007D4EFC">
            <w:pPr>
              <w:bidi/>
            </w:pPr>
          </w:p>
        </w:tc>
        <w:tc>
          <w:tcPr>
            <w:tcW w:w="539" w:type="dxa"/>
            <w:tcBorders>
              <w:left w:val="nil"/>
            </w:tcBorders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2" w:type="dxa"/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8" w:type="dxa"/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19" w:type="dxa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2254" w:type="dxa"/>
            <w:gridSpan w:val="2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810" w:type="dxa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9" w:type="dxa"/>
            <w:gridSpan w:val="2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D4EFC" w:rsidRDefault="007D4EFC" w:rsidP="007D4EFC">
            <w:pPr>
              <w:bidi/>
              <w:jc w:val="center"/>
            </w:pPr>
          </w:p>
        </w:tc>
        <w:tc>
          <w:tcPr>
            <w:tcW w:w="810" w:type="dxa"/>
          </w:tcPr>
          <w:p w:rsidR="007D4EFC" w:rsidRDefault="007D4EFC" w:rsidP="007D4EFC">
            <w:pPr>
              <w:bidi/>
              <w:jc w:val="center"/>
            </w:pPr>
          </w:p>
        </w:tc>
        <w:tc>
          <w:tcPr>
            <w:tcW w:w="630" w:type="dxa"/>
          </w:tcPr>
          <w:p w:rsidR="007D4EFC" w:rsidRPr="00E53E40" w:rsidRDefault="007D4EFC" w:rsidP="007D4EFC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7D4EFC" w:rsidRPr="00E53E40" w:rsidTr="00417A0F">
        <w:tc>
          <w:tcPr>
            <w:tcW w:w="264" w:type="dxa"/>
            <w:tcBorders>
              <w:right w:val="nil"/>
            </w:tcBorders>
          </w:tcPr>
          <w:p w:rsidR="007D4EFC" w:rsidRDefault="007D4EFC" w:rsidP="007D4EFC">
            <w:pPr>
              <w:bidi/>
            </w:pPr>
          </w:p>
        </w:tc>
        <w:tc>
          <w:tcPr>
            <w:tcW w:w="539" w:type="dxa"/>
            <w:tcBorders>
              <w:left w:val="nil"/>
            </w:tcBorders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2" w:type="dxa"/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8" w:type="dxa"/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19" w:type="dxa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2254" w:type="dxa"/>
            <w:gridSpan w:val="2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810" w:type="dxa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9" w:type="dxa"/>
            <w:gridSpan w:val="2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D4EFC" w:rsidRDefault="007D4EFC" w:rsidP="007D4EFC">
            <w:pPr>
              <w:bidi/>
              <w:jc w:val="center"/>
            </w:pPr>
          </w:p>
        </w:tc>
        <w:tc>
          <w:tcPr>
            <w:tcW w:w="810" w:type="dxa"/>
          </w:tcPr>
          <w:p w:rsidR="007D4EFC" w:rsidRDefault="007D4EFC" w:rsidP="007D4EFC">
            <w:pPr>
              <w:bidi/>
              <w:jc w:val="center"/>
            </w:pPr>
          </w:p>
        </w:tc>
        <w:tc>
          <w:tcPr>
            <w:tcW w:w="630" w:type="dxa"/>
          </w:tcPr>
          <w:p w:rsidR="007D4EFC" w:rsidRPr="00E53E40" w:rsidRDefault="007D4EFC" w:rsidP="007D4EFC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7D4EFC" w:rsidRPr="00E53E40" w:rsidTr="00417A0F">
        <w:tc>
          <w:tcPr>
            <w:tcW w:w="264" w:type="dxa"/>
            <w:tcBorders>
              <w:right w:val="nil"/>
            </w:tcBorders>
          </w:tcPr>
          <w:p w:rsidR="007D4EFC" w:rsidRDefault="007D4EFC" w:rsidP="007D4EFC">
            <w:pPr>
              <w:bidi/>
            </w:pPr>
          </w:p>
        </w:tc>
        <w:tc>
          <w:tcPr>
            <w:tcW w:w="539" w:type="dxa"/>
            <w:tcBorders>
              <w:left w:val="nil"/>
            </w:tcBorders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2" w:type="dxa"/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8" w:type="dxa"/>
          </w:tcPr>
          <w:p w:rsidR="007D4EFC" w:rsidRDefault="007D4EFC" w:rsidP="007D4EFC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19" w:type="dxa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2254" w:type="dxa"/>
            <w:gridSpan w:val="2"/>
          </w:tcPr>
          <w:p w:rsidR="007D4EFC" w:rsidRPr="00E53E40" w:rsidRDefault="007D4EFC" w:rsidP="007D4EFC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810" w:type="dxa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9" w:type="dxa"/>
            <w:gridSpan w:val="2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:rsidR="007D4EFC" w:rsidRPr="00E53E40" w:rsidRDefault="007D4EFC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7D4EFC" w:rsidRDefault="007D4EFC" w:rsidP="007D4EFC">
            <w:pPr>
              <w:bidi/>
              <w:jc w:val="center"/>
            </w:pPr>
          </w:p>
        </w:tc>
        <w:tc>
          <w:tcPr>
            <w:tcW w:w="810" w:type="dxa"/>
          </w:tcPr>
          <w:p w:rsidR="007D4EFC" w:rsidRDefault="007D4EFC" w:rsidP="007D4EFC">
            <w:pPr>
              <w:bidi/>
              <w:jc w:val="center"/>
            </w:pPr>
          </w:p>
        </w:tc>
        <w:tc>
          <w:tcPr>
            <w:tcW w:w="630" w:type="dxa"/>
          </w:tcPr>
          <w:p w:rsidR="007D4EFC" w:rsidRPr="00E53E40" w:rsidRDefault="007D4EFC" w:rsidP="007D4EFC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475263" w:rsidRPr="00E53E40" w:rsidTr="007D4EFC">
        <w:tc>
          <w:tcPr>
            <w:tcW w:w="10975" w:type="dxa"/>
            <w:gridSpan w:val="15"/>
            <w:shd w:val="clear" w:color="auto" w:fill="auto"/>
          </w:tcPr>
          <w:p w:rsidR="00861841" w:rsidRPr="00E53E40" w:rsidRDefault="00475263" w:rsidP="007D4EFC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7D4EFC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7D4EFC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7D4EFC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7D4EFC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7D4EFC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7D4EFC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7D4EFC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7D4EFC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7D4EFC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417A0F" w:rsidRDefault="00417A0F" w:rsidP="008F3B8C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F3B8C">
                    <w:rPr>
                      <w:rFonts w:asciiTheme="minorBidi" w:hAnsiTheme="minorBidi" w:cs="B Koodak" w:hint="cs"/>
                      <w:b/>
                      <w:bCs/>
                      <w:sz w:val="16"/>
                      <w:szCs w:val="16"/>
                      <w:rtl/>
                    </w:rPr>
                    <w:t>برای نمونه های مغناطیسی مبلغ 50 هزار تومان به هزینه آنالیز اضافه می شود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.</w:t>
                  </w:r>
                </w:p>
                <w:p w:rsidR="00861841" w:rsidRPr="00861841" w:rsidRDefault="00861841" w:rsidP="00417A0F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861841" w:rsidRPr="00861841" w:rsidRDefault="00861841" w:rsidP="007D4EFC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7D4EFC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7D4EFC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  <w:bookmarkStart w:id="0" w:name="_GoBack"/>
                  <w:bookmarkEnd w:id="0"/>
                </w:p>
                <w:p w:rsidR="00861841" w:rsidRPr="00861841" w:rsidRDefault="00861841" w:rsidP="007D4EFC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861841" w:rsidRPr="00861841" w:rsidRDefault="00861841" w:rsidP="007D4EFC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861841" w:rsidRPr="00861841" w:rsidRDefault="00861841" w:rsidP="007D4EFC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861841" w:rsidRPr="00EB78A5" w:rsidRDefault="00861841" w:rsidP="007D4EFC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861841" w:rsidRDefault="00861841" w:rsidP="007D4EFC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861841" w:rsidRPr="00B96C93" w:rsidRDefault="00861841" w:rsidP="007D4EFC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7D4EFC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59C" w:rsidRDefault="0049559C" w:rsidP="00E53E40">
      <w:pPr>
        <w:spacing w:after="0" w:line="240" w:lineRule="auto"/>
      </w:pPr>
      <w:r>
        <w:separator/>
      </w:r>
    </w:p>
  </w:endnote>
  <w:endnote w:type="continuationSeparator" w:id="0">
    <w:p w:rsidR="0049559C" w:rsidRDefault="0049559C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59C" w:rsidRDefault="0049559C" w:rsidP="00E53E40">
      <w:pPr>
        <w:spacing w:after="0" w:line="240" w:lineRule="auto"/>
      </w:pPr>
      <w:r>
        <w:separator/>
      </w:r>
    </w:p>
  </w:footnote>
  <w:footnote w:type="continuationSeparator" w:id="0">
    <w:p w:rsidR="0049559C" w:rsidRDefault="0049559C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8330E"/>
    <w:rsid w:val="000E35F1"/>
    <w:rsid w:val="000F18D0"/>
    <w:rsid w:val="001A3D2E"/>
    <w:rsid w:val="00283C50"/>
    <w:rsid w:val="002A1524"/>
    <w:rsid w:val="002B3B23"/>
    <w:rsid w:val="00310BDE"/>
    <w:rsid w:val="00341844"/>
    <w:rsid w:val="00342405"/>
    <w:rsid w:val="0034578A"/>
    <w:rsid w:val="00383EA4"/>
    <w:rsid w:val="00395D12"/>
    <w:rsid w:val="004029D6"/>
    <w:rsid w:val="00417A0F"/>
    <w:rsid w:val="00475263"/>
    <w:rsid w:val="0049559C"/>
    <w:rsid w:val="004C5911"/>
    <w:rsid w:val="00532327"/>
    <w:rsid w:val="00533AD9"/>
    <w:rsid w:val="005818E9"/>
    <w:rsid w:val="005D2610"/>
    <w:rsid w:val="006007BF"/>
    <w:rsid w:val="006B4FA8"/>
    <w:rsid w:val="006D2705"/>
    <w:rsid w:val="007D4EE3"/>
    <w:rsid w:val="007D4EFC"/>
    <w:rsid w:val="007E6AC3"/>
    <w:rsid w:val="00805CF4"/>
    <w:rsid w:val="008173D4"/>
    <w:rsid w:val="00861841"/>
    <w:rsid w:val="008D6137"/>
    <w:rsid w:val="008F298A"/>
    <w:rsid w:val="008F3B8C"/>
    <w:rsid w:val="00922B17"/>
    <w:rsid w:val="00990361"/>
    <w:rsid w:val="009A1C19"/>
    <w:rsid w:val="009B62F6"/>
    <w:rsid w:val="009E181A"/>
    <w:rsid w:val="009E3572"/>
    <w:rsid w:val="00A17703"/>
    <w:rsid w:val="00A40B26"/>
    <w:rsid w:val="00A44411"/>
    <w:rsid w:val="00A5786C"/>
    <w:rsid w:val="00A81CA3"/>
    <w:rsid w:val="00A97562"/>
    <w:rsid w:val="00AF13CE"/>
    <w:rsid w:val="00B04AEA"/>
    <w:rsid w:val="00B36A80"/>
    <w:rsid w:val="00B47018"/>
    <w:rsid w:val="00B81138"/>
    <w:rsid w:val="00B97FCC"/>
    <w:rsid w:val="00BE7D43"/>
    <w:rsid w:val="00C20DF0"/>
    <w:rsid w:val="00C30B2A"/>
    <w:rsid w:val="00C52C5F"/>
    <w:rsid w:val="00C714E8"/>
    <w:rsid w:val="00CB3F8F"/>
    <w:rsid w:val="00D10B20"/>
    <w:rsid w:val="00D65B1B"/>
    <w:rsid w:val="00E1253C"/>
    <w:rsid w:val="00E36ADD"/>
    <w:rsid w:val="00E53E40"/>
    <w:rsid w:val="00EB2712"/>
    <w:rsid w:val="00F00B39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257E3-C419-48B5-A4E7-DC1E1F26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7</cp:revision>
  <dcterms:created xsi:type="dcterms:W3CDTF">2021-08-29T12:19:00Z</dcterms:created>
  <dcterms:modified xsi:type="dcterms:W3CDTF">2021-12-06T09:21:00Z</dcterms:modified>
</cp:coreProperties>
</file>