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975" w:type="dxa"/>
        <w:tblLayout w:type="fixed"/>
        <w:tblLook w:val="04A0" w:firstRow="1" w:lastRow="0" w:firstColumn="1" w:lastColumn="0" w:noHBand="0" w:noVBand="1"/>
      </w:tblPr>
      <w:tblGrid>
        <w:gridCol w:w="805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1440"/>
        <w:gridCol w:w="358"/>
        <w:gridCol w:w="632"/>
        <w:gridCol w:w="990"/>
        <w:gridCol w:w="810"/>
        <w:gridCol w:w="630"/>
      </w:tblGrid>
      <w:tr w:rsidR="00A97562" w:rsidRPr="00E53E40" w:rsidTr="00F277CE">
        <w:tc>
          <w:tcPr>
            <w:tcW w:w="5215" w:type="dxa"/>
            <w:gridSpan w:val="11"/>
            <w:vMerge w:val="restart"/>
          </w:tcPr>
          <w:p w:rsidR="00A97562" w:rsidRDefault="00E53E40" w:rsidP="00F277CE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F277CE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F277CE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8"/>
            <w:shd w:val="clear" w:color="auto" w:fill="E5DFEC" w:themeFill="accent4" w:themeFillTint="33"/>
          </w:tcPr>
          <w:p w:rsidR="00A97562" w:rsidRPr="00E53E40" w:rsidRDefault="00A97562" w:rsidP="00F277C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30313A" w:rsidRPr="006D12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ICP</w:t>
            </w:r>
            <w:r w:rsidR="00FB40D8" w:rsidRPr="006D12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-OES</w:t>
            </w:r>
            <w:r w:rsidR="0030313A" w:rsidRPr="006D12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F277CE">
        <w:tc>
          <w:tcPr>
            <w:tcW w:w="5215" w:type="dxa"/>
            <w:gridSpan w:val="11"/>
            <w:vMerge/>
          </w:tcPr>
          <w:p w:rsidR="00A97562" w:rsidRPr="00E53E40" w:rsidRDefault="00A97562" w:rsidP="00F277C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698" w:type="dxa"/>
            <w:gridSpan w:val="4"/>
          </w:tcPr>
          <w:p w:rsidR="00A97562" w:rsidRPr="00E53E40" w:rsidRDefault="00A97562" w:rsidP="00F277C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2" w:type="dxa"/>
            <w:gridSpan w:val="4"/>
          </w:tcPr>
          <w:p w:rsidR="00A97562" w:rsidRPr="00E53E40" w:rsidRDefault="00A97562" w:rsidP="00F277C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F277CE">
        <w:tc>
          <w:tcPr>
            <w:tcW w:w="5215" w:type="dxa"/>
            <w:gridSpan w:val="11"/>
            <w:vMerge/>
          </w:tcPr>
          <w:p w:rsidR="00A97562" w:rsidRPr="00E53E40" w:rsidRDefault="00A97562" w:rsidP="00F277C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698" w:type="dxa"/>
            <w:gridSpan w:val="4"/>
          </w:tcPr>
          <w:p w:rsidR="00A97562" w:rsidRPr="00E53E40" w:rsidRDefault="00A97562" w:rsidP="00F277C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2" w:type="dxa"/>
            <w:gridSpan w:val="4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F277C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F277CE">
        <w:tc>
          <w:tcPr>
            <w:tcW w:w="5215" w:type="dxa"/>
            <w:gridSpan w:val="11"/>
            <w:vMerge/>
          </w:tcPr>
          <w:p w:rsidR="00A97562" w:rsidRPr="00E53E40" w:rsidRDefault="00A97562" w:rsidP="00F277C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698" w:type="dxa"/>
            <w:gridSpan w:val="4"/>
          </w:tcPr>
          <w:p w:rsidR="00A97562" w:rsidRPr="00E53E40" w:rsidRDefault="00A97562" w:rsidP="00F277C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2" w:type="dxa"/>
            <w:gridSpan w:val="4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F277CE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F277CE">
        <w:tc>
          <w:tcPr>
            <w:tcW w:w="5215" w:type="dxa"/>
            <w:gridSpan w:val="11"/>
            <w:vMerge/>
          </w:tcPr>
          <w:p w:rsidR="0052502B" w:rsidRPr="00E53E40" w:rsidRDefault="0052502B" w:rsidP="00F277C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698" w:type="dxa"/>
            <w:gridSpan w:val="4"/>
          </w:tcPr>
          <w:p w:rsidR="0052502B" w:rsidRPr="00E53E40" w:rsidRDefault="0052502B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2" w:type="dxa"/>
            <w:gridSpan w:val="4"/>
            <w:tcBorders>
              <w:top w:val="single" w:sz="4" w:space="0" w:color="DDD9C3" w:themeColor="background2" w:themeShade="E6"/>
            </w:tcBorders>
          </w:tcPr>
          <w:p w:rsidR="0052502B" w:rsidRDefault="0052502B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F277CE">
        <w:trPr>
          <w:trHeight w:val="741"/>
        </w:trPr>
        <w:tc>
          <w:tcPr>
            <w:tcW w:w="5215" w:type="dxa"/>
            <w:gridSpan w:val="11"/>
            <w:vMerge/>
          </w:tcPr>
          <w:p w:rsidR="0052502B" w:rsidRPr="00E53E40" w:rsidRDefault="0052502B" w:rsidP="00F277CE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760" w:type="dxa"/>
            <w:gridSpan w:val="8"/>
          </w:tcPr>
          <w:p w:rsidR="0052502B" w:rsidRDefault="0052502B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F277C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F277CE">
        <w:tc>
          <w:tcPr>
            <w:tcW w:w="10975" w:type="dxa"/>
            <w:gridSpan w:val="19"/>
            <w:shd w:val="clear" w:color="auto" w:fill="E5DFEC" w:themeFill="accent4" w:themeFillTint="33"/>
          </w:tcPr>
          <w:p w:rsidR="00A97562" w:rsidRPr="00E53E40" w:rsidRDefault="00A97562" w:rsidP="00F277CE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F277CE" w:rsidRPr="00E53E40" w:rsidTr="00F277CE">
        <w:trPr>
          <w:trHeight w:val="203"/>
        </w:trPr>
        <w:tc>
          <w:tcPr>
            <w:tcW w:w="6115" w:type="dxa"/>
            <w:gridSpan w:val="13"/>
          </w:tcPr>
          <w:p w:rsidR="00F277CE" w:rsidRPr="00810AC6" w:rsidRDefault="00FB40D8" w:rsidP="00FB40D8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bookmarkStart w:id="0" w:name="_GoBack" w:colFirst="0" w:colLast="0"/>
            <w:r w:rsidRPr="00810AC6">
              <w:rPr>
                <w:rFonts w:cs="B Zar"/>
                <w:sz w:val="18"/>
                <w:szCs w:val="18"/>
                <w:rtl/>
              </w:rPr>
              <w:t>كد آناليز مورد نظر</w:t>
            </w:r>
            <w:r w:rsidRPr="00810AC6">
              <w:rPr>
                <w:rFonts w:cs="B Zar" w:hint="cs"/>
                <w:sz w:val="18"/>
                <w:szCs w:val="18"/>
                <w:rtl/>
              </w:rPr>
              <w:t xml:space="preserve">(مطابق جدول </w:t>
            </w:r>
            <w:r w:rsidRPr="00810AC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0AC6">
              <w:rPr>
                <w:rFonts w:cs="B Zar" w:hint="cs"/>
                <w:sz w:val="18"/>
                <w:szCs w:val="18"/>
                <w:rtl/>
              </w:rPr>
              <w:t>ل</w:t>
            </w:r>
            <w:r w:rsidRPr="00810AC6">
              <w:rPr>
                <w:rFonts w:cs="B Zar"/>
                <w:sz w:val="18"/>
                <w:szCs w:val="18"/>
                <w:rtl/>
              </w:rPr>
              <w:t>یست عناصر آنالیز</w:t>
            </w:r>
            <w:r w:rsidRPr="00810AC6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1440" w:type="dxa"/>
            <w:vMerge w:val="restart"/>
          </w:tcPr>
          <w:p w:rsidR="00F277CE" w:rsidRPr="00E53E40" w:rsidRDefault="00F277CE" w:rsidP="00F277C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30313A">
              <w:rPr>
                <w:rFonts w:cs="B Zar"/>
                <w:sz w:val="18"/>
                <w:szCs w:val="18"/>
                <w:rtl/>
              </w:rPr>
              <w:t>نوع نمونه</w:t>
            </w:r>
            <w:r w:rsidRPr="0030313A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(</w:t>
            </w:r>
            <w:r w:rsidRPr="0030313A">
              <w:rPr>
                <w:rFonts w:cs="B Zar"/>
                <w:sz w:val="18"/>
                <w:szCs w:val="18"/>
                <w:rtl/>
              </w:rPr>
              <w:t>معدني</w:t>
            </w:r>
            <w:r>
              <w:rPr>
                <w:rFonts w:cs="B Zar" w:hint="cs"/>
                <w:sz w:val="18"/>
                <w:szCs w:val="18"/>
                <w:rtl/>
              </w:rPr>
              <w:t>،زیستی،</w:t>
            </w:r>
            <w:r w:rsidRPr="0030313A">
              <w:rPr>
                <w:rFonts w:cs="B Zar"/>
                <w:sz w:val="18"/>
                <w:szCs w:val="18"/>
                <w:rtl/>
              </w:rPr>
              <w:t xml:space="preserve"> گياهی</w:t>
            </w:r>
            <w:r>
              <w:rPr>
                <w:rFonts w:cs="B Zar" w:hint="cs"/>
                <w:sz w:val="18"/>
                <w:szCs w:val="18"/>
                <w:rtl/>
              </w:rPr>
              <w:t>،</w:t>
            </w:r>
            <w:r w:rsidRPr="0030313A">
              <w:rPr>
                <w:rFonts w:cs="B Zar"/>
                <w:sz w:val="18"/>
                <w:szCs w:val="18"/>
                <w:rtl/>
              </w:rPr>
              <w:t xml:space="preserve"> پليمری</w:t>
            </w:r>
            <w:r>
              <w:rPr>
                <w:rFonts w:cs="B Zar" w:hint="cs"/>
                <w:sz w:val="18"/>
                <w:szCs w:val="18"/>
                <w:rtl/>
              </w:rPr>
              <w:t>، فلزی)</w:t>
            </w:r>
          </w:p>
        </w:tc>
        <w:tc>
          <w:tcPr>
            <w:tcW w:w="990" w:type="dxa"/>
            <w:gridSpan w:val="2"/>
            <w:vMerge w:val="restart"/>
          </w:tcPr>
          <w:p w:rsidR="00F277CE" w:rsidRDefault="00F277CE" w:rsidP="00F277C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F277CE" w:rsidRPr="00E53E40" w:rsidRDefault="00F277CE" w:rsidP="00F277C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90" w:type="dxa"/>
            <w:vMerge w:val="restart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ترکیبات </w:t>
            </w:r>
            <w:r>
              <w:rPr>
                <w:rFonts w:cs="B Zar" w:hint="cs"/>
                <w:sz w:val="18"/>
                <w:szCs w:val="18"/>
                <w:rtl/>
              </w:rPr>
              <w:t>احتمالی</w:t>
            </w:r>
          </w:p>
        </w:tc>
        <w:tc>
          <w:tcPr>
            <w:tcW w:w="810" w:type="dxa"/>
            <w:vMerge w:val="restart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630" w:type="dxa"/>
            <w:vMerge w:val="restart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bookmarkEnd w:id="0"/>
      <w:tr w:rsidR="00F277CE" w:rsidRPr="00E53E40" w:rsidTr="00F277CE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  <w:r w:rsidRPr="00F277CE">
              <w:rPr>
                <w:rFonts w:asciiTheme="majorBidi" w:hAnsiTheme="majorBidi" w:cs="B Nazanin"/>
                <w:sz w:val="18"/>
                <w:szCs w:val="18"/>
                <w:rtl/>
              </w:rPr>
              <w:t>شناسایي فلزات گران بها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  <w:r w:rsidRPr="00F277CE">
              <w:rPr>
                <w:rFonts w:asciiTheme="majorBidi" w:hAnsiTheme="majorBidi" w:cs="B Nazanin"/>
                <w:sz w:val="18"/>
                <w:szCs w:val="18"/>
                <w:rtl/>
              </w:rPr>
              <w:t>خلوص آلياژ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="B Nazanin"/>
                <w:sz w:val="18"/>
                <w:szCs w:val="18"/>
              </w:rPr>
            </w:pPr>
            <w:r w:rsidRPr="00F277CE">
              <w:rPr>
                <w:rFonts w:asciiTheme="majorBidi" w:hAnsiTheme="majorBidi" w:cs="B Nazanin"/>
                <w:sz w:val="18"/>
                <w:szCs w:val="18"/>
                <w:rtl/>
              </w:rPr>
              <w:t>عناصر سنگین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ICP-XRF</w:t>
            </w:r>
          </w:p>
        </w:tc>
        <w:tc>
          <w:tcPr>
            <w:tcW w:w="36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77CE">
              <w:rPr>
                <w:rFonts w:asciiTheme="majorBidi" w:hAnsiTheme="majorBidi" w:cstheme="majorBidi"/>
                <w:sz w:val="16"/>
                <w:szCs w:val="16"/>
              </w:rPr>
              <w:t>ICP-Pt-Group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ICP-REE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F277CE" w:rsidRPr="00F277CE" w:rsidRDefault="00F277CE" w:rsidP="00F277CE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77CE">
              <w:rPr>
                <w:rFonts w:asciiTheme="majorBidi" w:hAnsiTheme="majorBidi" w:cstheme="majorBidi"/>
                <w:sz w:val="20"/>
                <w:szCs w:val="20"/>
              </w:rPr>
              <w:t>ICP-1</w:t>
            </w:r>
          </w:p>
        </w:tc>
        <w:tc>
          <w:tcPr>
            <w:tcW w:w="1440" w:type="dxa"/>
            <w:vMerge/>
          </w:tcPr>
          <w:p w:rsidR="00F277CE" w:rsidRPr="0030313A" w:rsidRDefault="00F277CE" w:rsidP="00F277C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  <w:vMerge/>
          </w:tcPr>
          <w:p w:rsidR="00F277CE" w:rsidRPr="00E53E40" w:rsidRDefault="00F277CE" w:rsidP="00F277C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F277CE" w:rsidRPr="00E53E40" w:rsidTr="00F277CE">
        <w:tc>
          <w:tcPr>
            <w:tcW w:w="805" w:type="dxa"/>
            <w:tcBorders>
              <w:right w:val="single" w:sz="4" w:space="0" w:color="auto"/>
            </w:tcBorders>
          </w:tcPr>
          <w:p w:rsidR="00F277CE" w:rsidRDefault="00F277CE" w:rsidP="00F277CE">
            <w:pPr>
              <w:jc w:val="center"/>
            </w:pPr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6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440" w:type="dxa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81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630" w:type="dxa"/>
          </w:tcPr>
          <w:p w:rsidR="00F277CE" w:rsidRPr="00E53E40" w:rsidRDefault="00F277CE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F277CE" w:rsidRPr="00E53E40" w:rsidTr="00F277CE">
        <w:tc>
          <w:tcPr>
            <w:tcW w:w="805" w:type="dxa"/>
            <w:tcBorders>
              <w:right w:val="single" w:sz="4" w:space="0" w:color="auto"/>
            </w:tcBorders>
          </w:tcPr>
          <w:p w:rsidR="00F277CE" w:rsidRDefault="00F277CE" w:rsidP="00F277CE">
            <w:pPr>
              <w:jc w:val="center"/>
            </w:pPr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6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440" w:type="dxa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81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630" w:type="dxa"/>
          </w:tcPr>
          <w:p w:rsidR="00F277CE" w:rsidRPr="00E53E40" w:rsidRDefault="00F277CE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F277CE" w:rsidRPr="00E53E40" w:rsidTr="00F277CE">
        <w:tc>
          <w:tcPr>
            <w:tcW w:w="805" w:type="dxa"/>
            <w:tcBorders>
              <w:right w:val="single" w:sz="4" w:space="0" w:color="auto"/>
            </w:tcBorders>
          </w:tcPr>
          <w:p w:rsidR="00F277CE" w:rsidRDefault="00F277CE" w:rsidP="00F277CE">
            <w:pPr>
              <w:jc w:val="center"/>
            </w:pPr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6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440" w:type="dxa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81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630" w:type="dxa"/>
          </w:tcPr>
          <w:p w:rsidR="00F277CE" w:rsidRPr="00E53E40" w:rsidRDefault="00F277CE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F277CE" w:rsidRPr="00E53E40" w:rsidTr="00F277CE">
        <w:tc>
          <w:tcPr>
            <w:tcW w:w="805" w:type="dxa"/>
            <w:tcBorders>
              <w:right w:val="single" w:sz="4" w:space="0" w:color="auto"/>
            </w:tcBorders>
          </w:tcPr>
          <w:p w:rsidR="00F277CE" w:rsidRDefault="00F277CE" w:rsidP="00F277CE">
            <w:pPr>
              <w:jc w:val="center"/>
            </w:pPr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6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440" w:type="dxa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81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630" w:type="dxa"/>
          </w:tcPr>
          <w:p w:rsidR="00F277CE" w:rsidRPr="00E53E40" w:rsidRDefault="00F277CE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F277CE" w:rsidRPr="00E53E40" w:rsidTr="00F277CE">
        <w:tc>
          <w:tcPr>
            <w:tcW w:w="805" w:type="dxa"/>
            <w:tcBorders>
              <w:right w:val="single" w:sz="4" w:space="0" w:color="auto"/>
            </w:tcBorders>
          </w:tcPr>
          <w:p w:rsidR="00F277CE" w:rsidRDefault="00F277CE" w:rsidP="00F277CE">
            <w:pPr>
              <w:jc w:val="center"/>
            </w:pPr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360" w:type="dxa"/>
          </w:tcPr>
          <w:p w:rsidR="00F277CE" w:rsidRDefault="00F277CE" w:rsidP="00F277CE">
            <w:r w:rsidRPr="002D000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F277CE" w:rsidRDefault="00F277CE" w:rsidP="00F277CE">
            <w:r w:rsidRPr="00471DC9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440" w:type="dxa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F277CE" w:rsidRPr="00E53E40" w:rsidRDefault="00F277CE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810" w:type="dxa"/>
          </w:tcPr>
          <w:p w:rsidR="00F277CE" w:rsidRDefault="00F277CE" w:rsidP="00F277CE">
            <w:pPr>
              <w:bidi/>
              <w:jc w:val="center"/>
            </w:pPr>
          </w:p>
        </w:tc>
        <w:tc>
          <w:tcPr>
            <w:tcW w:w="630" w:type="dxa"/>
          </w:tcPr>
          <w:p w:rsidR="00F277CE" w:rsidRPr="00E53E40" w:rsidRDefault="00F277CE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F277CE">
        <w:tc>
          <w:tcPr>
            <w:tcW w:w="10975" w:type="dxa"/>
            <w:gridSpan w:val="19"/>
            <w:shd w:val="clear" w:color="auto" w:fill="auto"/>
          </w:tcPr>
          <w:p w:rsidR="00861841" w:rsidRPr="00E53E40" w:rsidRDefault="00475263" w:rsidP="00F277CE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F277CE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F277CE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F277CE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F277CE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F277CE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F277CE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F277CE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F277CE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F277CE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6357ED" w:rsidRPr="006357ED" w:rsidRDefault="006357ED" w:rsidP="006357ED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در صورت انتخاب كد آناليز </w:t>
                  </w:r>
                  <w:r w:rsidRPr="00F277C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6357ED">
                    <w:rPr>
                      <w:rFonts w:asciiTheme="majorBidi" w:hAnsiTheme="majorBidi" w:cstheme="majorBidi"/>
                      <w:sz w:val="16"/>
                      <w:szCs w:val="16"/>
                    </w:rPr>
                    <w:t>ICP-1</w:t>
                  </w:r>
                  <w:r w:rsidRPr="006357ED">
                    <w:rPr>
                      <w:rFonts w:asciiTheme="minorBidi" w:hAnsiTheme="minorBidi" w:cs="B Koodak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357ED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و </w:t>
                  </w:r>
                  <w:r>
                    <w:rPr>
                      <w:rFonts w:asciiTheme="minorBidi" w:hAnsiTheme="minorBidi" w:cs="B Koodak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6357ED">
                    <w:rPr>
                      <w:rFonts w:asciiTheme="majorBidi" w:hAnsiTheme="majorBidi" w:cstheme="majorBidi"/>
                      <w:sz w:val="16"/>
                      <w:szCs w:val="16"/>
                    </w:rPr>
                    <w:t>ICP-</w:t>
                  </w: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2</w:t>
                  </w:r>
                  <w:r w:rsidRPr="006357ED">
                    <w:rPr>
                      <w:rFonts w:asciiTheme="minorBidi" w:hAnsiTheme="minorBidi" w:cs="B Koodak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357ED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>نام عنصر و یا عناصر مورد نظر جهت انجام آناليز در قسمت توضيحات ذكر شود</w:t>
                  </w:r>
                  <w:r w:rsidRPr="006357ED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</w:rPr>
                    <w:t xml:space="preserve">. </w:t>
                  </w:r>
                </w:p>
                <w:p w:rsidR="00861841" w:rsidRPr="00861841" w:rsidRDefault="0060160E" w:rsidP="006357ED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60160E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>بااینكه آزمایشگاه قادربه ان</w:t>
                  </w:r>
                  <w:r w:rsidR="006357ED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جام آناليز بر روی نمونه باجرم </w:t>
                  </w:r>
                  <w:r w:rsidR="006357ED">
                    <w:rPr>
                      <w:rFonts w:asciiTheme="minorBidi" w:hAnsiTheme="minorBidi" w:cs="B Koodak" w:hint="cs"/>
                      <w:b/>
                      <w:bCs/>
                      <w:sz w:val="16"/>
                      <w:szCs w:val="16"/>
                      <w:rtl/>
                    </w:rPr>
                    <w:t>1/0</w:t>
                  </w:r>
                  <w:r w:rsidRPr="0060160E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 گرم ميباشد، توجه داشته باشيد كه بهترین ميزان</w:t>
                  </w:r>
                  <w:r w:rsidR="006357ED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 جرم برای انجام آناليز بادقت با</w:t>
                  </w:r>
                  <w:r w:rsidR="006357ED">
                    <w:rPr>
                      <w:rFonts w:asciiTheme="minorBidi" w:hAnsiTheme="minorBidi" w:cs="B Koodak" w:hint="cs"/>
                      <w:b/>
                      <w:bCs/>
                      <w:sz w:val="16"/>
                      <w:szCs w:val="16"/>
                      <w:rtl/>
                    </w:rPr>
                    <w:t>لا،</w:t>
                  </w:r>
                  <w:r w:rsidRPr="0060160E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6357ED">
                    <w:rPr>
                      <w:rFonts w:asciiTheme="minorBidi" w:hAnsiTheme="minorBidi" w:cs="B Koodak"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  <w:r w:rsidR="006357ED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 تا</w:t>
                  </w:r>
                  <w:r w:rsidR="006357ED">
                    <w:rPr>
                      <w:rFonts w:asciiTheme="minorBidi" w:hAnsiTheme="minorBidi" w:cs="B Koodak" w:hint="cs"/>
                      <w:b/>
                      <w:bCs/>
                      <w:sz w:val="16"/>
                      <w:szCs w:val="16"/>
                      <w:rtl/>
                    </w:rPr>
                    <w:t xml:space="preserve"> 5</w:t>
                  </w:r>
                  <w:r w:rsidRPr="0060160E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 گرم است</w:t>
                  </w:r>
                  <w:r>
                    <w:t>.</w:t>
                  </w:r>
                </w:p>
                <w:p w:rsidR="00861841" w:rsidRPr="00861841" w:rsidRDefault="00861841" w:rsidP="00F277C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F277C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F277C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F277C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F277C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F277C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F277CE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F277CE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F277CE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F277CE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lastRenderedPageBreak/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95" w:rsidRDefault="00591795" w:rsidP="00E53E40">
      <w:pPr>
        <w:spacing w:after="0" w:line="240" w:lineRule="auto"/>
      </w:pPr>
      <w:r>
        <w:separator/>
      </w:r>
    </w:p>
  </w:endnote>
  <w:endnote w:type="continuationSeparator" w:id="0">
    <w:p w:rsidR="00591795" w:rsidRDefault="00591795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95" w:rsidRDefault="00591795" w:rsidP="00E53E40">
      <w:pPr>
        <w:spacing w:after="0" w:line="240" w:lineRule="auto"/>
      </w:pPr>
      <w:r>
        <w:separator/>
      </w:r>
    </w:p>
  </w:footnote>
  <w:footnote w:type="continuationSeparator" w:id="0">
    <w:p w:rsidR="00591795" w:rsidRDefault="00591795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8330E"/>
    <w:rsid w:val="000E35F1"/>
    <w:rsid w:val="00110789"/>
    <w:rsid w:val="001A3D2E"/>
    <w:rsid w:val="0021562E"/>
    <w:rsid w:val="00283C50"/>
    <w:rsid w:val="002B3B23"/>
    <w:rsid w:val="002D58F5"/>
    <w:rsid w:val="00302637"/>
    <w:rsid w:val="0030313A"/>
    <w:rsid w:val="00310BDE"/>
    <w:rsid w:val="00317FA3"/>
    <w:rsid w:val="00337FB2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52502B"/>
    <w:rsid w:val="00532327"/>
    <w:rsid w:val="00533AD9"/>
    <w:rsid w:val="00591795"/>
    <w:rsid w:val="005D2610"/>
    <w:rsid w:val="0060160E"/>
    <w:rsid w:val="006357ED"/>
    <w:rsid w:val="006B4FA8"/>
    <w:rsid w:val="006D1248"/>
    <w:rsid w:val="006D2705"/>
    <w:rsid w:val="00713D7D"/>
    <w:rsid w:val="007238EF"/>
    <w:rsid w:val="00734825"/>
    <w:rsid w:val="007D4EE3"/>
    <w:rsid w:val="007E6AC3"/>
    <w:rsid w:val="00805CF4"/>
    <w:rsid w:val="00810AC6"/>
    <w:rsid w:val="008173D4"/>
    <w:rsid w:val="00855E29"/>
    <w:rsid w:val="00861841"/>
    <w:rsid w:val="00865600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37BD1"/>
    <w:rsid w:val="00A40B26"/>
    <w:rsid w:val="00A44411"/>
    <w:rsid w:val="00A5786C"/>
    <w:rsid w:val="00A81CA3"/>
    <w:rsid w:val="00A97562"/>
    <w:rsid w:val="00AF13CE"/>
    <w:rsid w:val="00B04AEA"/>
    <w:rsid w:val="00B47018"/>
    <w:rsid w:val="00B7600D"/>
    <w:rsid w:val="00B81138"/>
    <w:rsid w:val="00BE7D43"/>
    <w:rsid w:val="00C20DF0"/>
    <w:rsid w:val="00C26888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F15428"/>
    <w:rsid w:val="00F277CE"/>
    <w:rsid w:val="00F3026D"/>
    <w:rsid w:val="00FB40D8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37133-526F-45F0-BCBF-E742B3E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6F16-9AE8-479D-8BDB-3639E792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Nanotahlil</cp:lastModifiedBy>
  <cp:revision>4</cp:revision>
  <dcterms:created xsi:type="dcterms:W3CDTF">2022-11-11T09:37:00Z</dcterms:created>
  <dcterms:modified xsi:type="dcterms:W3CDTF">2022-11-12T04:36:00Z</dcterms:modified>
</cp:coreProperties>
</file>